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0781" w14:textId="1C01FB8D" w:rsidR="00D336A1" w:rsidRPr="00D336A1" w:rsidRDefault="00D336A1" w:rsidP="00D336A1">
      <w:pPr>
        <w:jc w:val="center"/>
        <w:rPr>
          <w:rFonts w:ascii="Times New Roman" w:hAnsi="Times New Roman" w:cs="Times New Roman"/>
          <w:b/>
          <w:bCs/>
          <w:sz w:val="24"/>
          <w:szCs w:val="24"/>
        </w:rPr>
      </w:pPr>
      <w:r w:rsidRPr="00D336A1">
        <w:rPr>
          <w:rFonts w:ascii="Times New Roman" w:hAnsi="Times New Roman" w:cs="Times New Roman"/>
          <w:b/>
          <w:bCs/>
          <w:sz w:val="24"/>
          <w:szCs w:val="24"/>
        </w:rPr>
        <w:t>Au-delà des protocoles,</w:t>
      </w:r>
    </w:p>
    <w:p w14:paraId="7420C3D4" w14:textId="74EAE085" w:rsidR="00D336A1" w:rsidRPr="00D336A1" w:rsidRDefault="00D336A1" w:rsidP="00D336A1">
      <w:pPr>
        <w:jc w:val="center"/>
        <w:rPr>
          <w:rFonts w:ascii="Times New Roman" w:hAnsi="Times New Roman" w:cs="Times New Roman"/>
          <w:b/>
          <w:bCs/>
          <w:sz w:val="24"/>
          <w:szCs w:val="24"/>
        </w:rPr>
      </w:pPr>
      <w:r>
        <w:rPr>
          <w:rFonts w:ascii="Times New Roman" w:hAnsi="Times New Roman" w:cs="Times New Roman"/>
          <w:b/>
          <w:bCs/>
          <w:sz w:val="24"/>
          <w:szCs w:val="24"/>
        </w:rPr>
        <w:t>c</w:t>
      </w:r>
      <w:r w:rsidRPr="00D336A1">
        <w:rPr>
          <w:rFonts w:ascii="Times New Roman" w:hAnsi="Times New Roman" w:cs="Times New Roman"/>
          <w:b/>
          <w:bCs/>
          <w:sz w:val="24"/>
          <w:szCs w:val="24"/>
        </w:rPr>
        <w:t>omment rester créatif pour s’adapter à la singularité de l’élève en difficulté ?</w:t>
      </w:r>
    </w:p>
    <w:p w14:paraId="04534174" w14:textId="7E56B3CA" w:rsidR="00D336A1" w:rsidRPr="00D336A1" w:rsidRDefault="00D336A1" w:rsidP="00D336A1">
      <w:pPr>
        <w:jc w:val="center"/>
        <w:rPr>
          <w:rFonts w:ascii="Times New Roman" w:hAnsi="Times New Roman" w:cs="Times New Roman"/>
          <w:b/>
          <w:bCs/>
          <w:sz w:val="24"/>
          <w:szCs w:val="24"/>
        </w:rPr>
      </w:pPr>
      <w:r w:rsidRPr="00D336A1">
        <w:rPr>
          <w:rFonts w:ascii="Times New Roman" w:hAnsi="Times New Roman" w:cs="Times New Roman"/>
          <w:b/>
          <w:bCs/>
          <w:sz w:val="24"/>
          <w:szCs w:val="24"/>
        </w:rPr>
        <w:t>11ème Forum des RASED</w:t>
      </w:r>
      <w:r>
        <w:rPr>
          <w:rFonts w:ascii="Times New Roman" w:hAnsi="Times New Roman" w:cs="Times New Roman"/>
          <w:b/>
          <w:bCs/>
          <w:sz w:val="24"/>
          <w:szCs w:val="24"/>
        </w:rPr>
        <w:t>.</w:t>
      </w:r>
      <w:r w:rsidRPr="00D336A1">
        <w:rPr>
          <w:rFonts w:ascii="Times New Roman" w:hAnsi="Times New Roman" w:cs="Times New Roman"/>
          <w:b/>
          <w:bCs/>
          <w:sz w:val="24"/>
          <w:szCs w:val="24"/>
        </w:rPr>
        <w:t xml:space="preserve"> 03 décembre 2022. Paris</w:t>
      </w:r>
    </w:p>
    <w:p w14:paraId="3E39BF76" w14:textId="77777777" w:rsidR="00D336A1" w:rsidRDefault="00D336A1">
      <w:pPr>
        <w:rPr>
          <w:rFonts w:ascii="Times New Roman" w:hAnsi="Times New Roman" w:cs="Times New Roman"/>
          <w:sz w:val="24"/>
          <w:szCs w:val="24"/>
        </w:rPr>
      </w:pPr>
      <w:r>
        <w:rPr>
          <w:rFonts w:ascii="Times New Roman" w:hAnsi="Times New Roman" w:cs="Times New Roman"/>
          <w:sz w:val="24"/>
          <w:szCs w:val="24"/>
        </w:rPr>
        <w:t>L’argumentaire était le suivant :</w:t>
      </w:r>
    </w:p>
    <w:p w14:paraId="465D56A6" w14:textId="6B592423" w:rsidR="00D336A1" w:rsidRPr="00D336A1" w:rsidRDefault="00D336A1" w:rsidP="00D336A1">
      <w:pPr>
        <w:jc w:val="both"/>
        <w:rPr>
          <w:rFonts w:ascii="Times New Roman" w:hAnsi="Times New Roman" w:cs="Times New Roman"/>
          <w:sz w:val="24"/>
          <w:szCs w:val="24"/>
        </w:rPr>
      </w:pPr>
      <w:r w:rsidRPr="00D336A1">
        <w:rPr>
          <w:rFonts w:ascii="Times New Roman" w:hAnsi="Times New Roman" w:cs="Times New Roman"/>
          <w:sz w:val="24"/>
          <w:szCs w:val="24"/>
        </w:rPr>
        <w:t xml:space="preserve">Au-delà des protocoles, comment rester créatif pour s’adapter à la singularité de l’élève en difficulté ? Depuis plusieurs années, le cadre institutionnel, la pratique des évaluations nationales, la mise en œuvre d’un conseil scientifique, les politiques de l’école inclusive restreignent les libertés et la créativité pédagogiques en direction des élèves. C’est dans ce contexte que le </w:t>
      </w:r>
      <w:r w:rsidR="009B5962">
        <w:rPr>
          <w:rFonts w:ascii="Times New Roman" w:hAnsi="Times New Roman" w:cs="Times New Roman"/>
          <w:sz w:val="24"/>
          <w:szCs w:val="24"/>
        </w:rPr>
        <w:t>11ème</w:t>
      </w:r>
      <w:r w:rsidRPr="00D336A1">
        <w:rPr>
          <w:rFonts w:ascii="Times New Roman" w:hAnsi="Times New Roman" w:cs="Times New Roman"/>
          <w:sz w:val="24"/>
          <w:szCs w:val="24"/>
        </w:rPr>
        <w:t xml:space="preserve"> forum des RASED aimerait interroger la place laissée à la créativité comme levier pour mieux accompagner l’élève en difficulté. Les protocoles émanant de notre institution apparaissent comme des outils clé en main, laissant croire qu’il suffirait de les appliquer à la lettre pour que la difficulté disparaisse, qui plus est dans un temps restreint. Or, nous savons bien qu’un protocole, aussi calibré soit-il, ne peut pas répondre à lui seul à la complexité des situations que les membres des RASED rencontrent sur leur terrain. Nous le savons d’autant plus que, dans nos pratiques quotidiennes, où nous sommes amenés à utiliser un cadre de travail construit - cadre ne signifiant pas protocole -, nous n’oublions pas de nous laisser surprendre par ce qui surgit chez l’enfant. Le protocole se trouve du côté de la simplification, de la réponse préconçue, là où la créativité se place du côté du sensitif, de la perception, de la rencontre, de l’ouverture au monde, de la démarche clinique, qui permet une adaptation à la singularité de chaque enfant. Et si nous nous interrogions sur la place laissée à la relation, à l’humain, à la rencontre, comme piliers de nos pratiques ? Nous avons pu constater, lors du premier confinement de mars 2020, que l’ensemble de la communauté éducative a puisé dans sa créativité pour garder le contact avec les élèves et poursuivre les apprentissages. Les enseignants ont, dans ce contexte inédit et imprévu, donné libre court à leur inventivité et à leurs ressources propres. Cette créativité a permis d’instaurer un lien de confiance fort entre les enfants, leurs parents et l’école. Les membres des RASED, dans leur travail quotidien, se servent de leur créativité pour accompagner au plus juste les élèves en difficulté, au-delà de la seule fonction de « personne ressource », qui les place dans un rôle « d’expert » auprès des enseignants, avec le risque d’être trop éloigné des élèves.</w:t>
      </w:r>
    </w:p>
    <w:p w14:paraId="6A34A371" w14:textId="0EFD81C4" w:rsidR="00D336A1" w:rsidRDefault="00D336A1">
      <w:pPr>
        <w:rPr>
          <w:rFonts w:ascii="Times New Roman" w:hAnsi="Times New Roman" w:cs="Times New Roman"/>
          <w:sz w:val="24"/>
          <w:szCs w:val="24"/>
        </w:rPr>
      </w:pPr>
      <w:r>
        <w:rPr>
          <w:rFonts w:ascii="Times New Roman" w:hAnsi="Times New Roman" w:cs="Times New Roman"/>
          <w:sz w:val="24"/>
          <w:szCs w:val="24"/>
        </w:rPr>
        <w:t xml:space="preserve">Chaque association des professionnels des RASED avait invité un intervenant pour traiter de cette question. </w:t>
      </w:r>
      <w:r w:rsidR="009B5962">
        <w:rPr>
          <w:rFonts w:ascii="Times New Roman" w:hAnsi="Times New Roman" w:cs="Times New Roman"/>
          <w:sz w:val="24"/>
          <w:szCs w:val="24"/>
        </w:rPr>
        <w:t>Les textes des interventions seront publiés sur les sites des associations.</w:t>
      </w:r>
    </w:p>
    <w:p w14:paraId="01844C98" w14:textId="77777777" w:rsidR="00D336A1" w:rsidRDefault="00D336A1">
      <w:pPr>
        <w:rPr>
          <w:rFonts w:ascii="Times New Roman" w:hAnsi="Times New Roman" w:cs="Times New Roman"/>
          <w:sz w:val="24"/>
          <w:szCs w:val="24"/>
        </w:rPr>
      </w:pPr>
      <w:r>
        <w:rPr>
          <w:rFonts w:ascii="Times New Roman" w:hAnsi="Times New Roman" w:cs="Times New Roman"/>
          <w:sz w:val="24"/>
          <w:szCs w:val="24"/>
        </w:rPr>
        <w:t>L’i</w:t>
      </w:r>
      <w:r w:rsidRPr="00D336A1">
        <w:rPr>
          <w:rFonts w:ascii="Times New Roman" w:hAnsi="Times New Roman" w:cs="Times New Roman"/>
          <w:sz w:val="24"/>
          <w:szCs w:val="24"/>
        </w:rPr>
        <w:t xml:space="preserve">nvitée </w:t>
      </w:r>
      <w:r>
        <w:rPr>
          <w:rFonts w:ascii="Times New Roman" w:hAnsi="Times New Roman" w:cs="Times New Roman"/>
          <w:sz w:val="24"/>
          <w:szCs w:val="24"/>
        </w:rPr>
        <w:t xml:space="preserve">de la </w:t>
      </w:r>
      <w:r w:rsidRPr="00D336A1">
        <w:rPr>
          <w:rFonts w:ascii="Times New Roman" w:hAnsi="Times New Roman" w:cs="Times New Roman"/>
          <w:sz w:val="24"/>
          <w:szCs w:val="24"/>
        </w:rPr>
        <w:t xml:space="preserve">FNAME </w:t>
      </w:r>
      <w:r>
        <w:rPr>
          <w:rFonts w:ascii="Times New Roman" w:hAnsi="Times New Roman" w:cs="Times New Roman"/>
          <w:sz w:val="24"/>
          <w:szCs w:val="24"/>
        </w:rPr>
        <w:t xml:space="preserve">était </w:t>
      </w:r>
      <w:r w:rsidRPr="00D336A1">
        <w:rPr>
          <w:rFonts w:ascii="Times New Roman" w:hAnsi="Times New Roman" w:cs="Times New Roman"/>
          <w:sz w:val="24"/>
          <w:szCs w:val="24"/>
        </w:rPr>
        <w:t xml:space="preserve">Aleksandra </w:t>
      </w:r>
      <w:proofErr w:type="spellStart"/>
      <w:r w:rsidRPr="00D336A1">
        <w:rPr>
          <w:rFonts w:ascii="Times New Roman" w:hAnsi="Times New Roman" w:cs="Times New Roman"/>
          <w:sz w:val="24"/>
          <w:szCs w:val="24"/>
        </w:rPr>
        <w:t>Vuichard</w:t>
      </w:r>
      <w:proofErr w:type="spellEnd"/>
      <w:r w:rsidRPr="00D336A1">
        <w:rPr>
          <w:rFonts w:ascii="Times New Roman" w:hAnsi="Times New Roman" w:cs="Times New Roman"/>
          <w:sz w:val="24"/>
          <w:szCs w:val="24"/>
        </w:rPr>
        <w:t>, Docteure en sciences de l’éducation</w:t>
      </w:r>
      <w:r>
        <w:rPr>
          <w:rFonts w:ascii="Times New Roman" w:hAnsi="Times New Roman" w:cs="Times New Roman"/>
          <w:sz w:val="24"/>
          <w:szCs w:val="24"/>
        </w:rPr>
        <w:t> :</w:t>
      </w:r>
      <w:r w:rsidRPr="00D336A1">
        <w:rPr>
          <w:rFonts w:ascii="Times New Roman" w:hAnsi="Times New Roman" w:cs="Times New Roman"/>
          <w:sz w:val="24"/>
          <w:szCs w:val="24"/>
        </w:rPr>
        <w:t xml:space="preserve"> Et si l’on essayait la créativité </w:t>
      </w:r>
    </w:p>
    <w:p w14:paraId="190102B9" w14:textId="6A3ECA73" w:rsidR="00D336A1" w:rsidRDefault="00D336A1">
      <w:pPr>
        <w:rPr>
          <w:rFonts w:ascii="Times New Roman" w:hAnsi="Times New Roman" w:cs="Times New Roman"/>
          <w:sz w:val="24"/>
          <w:szCs w:val="24"/>
        </w:rPr>
      </w:pPr>
      <w:r>
        <w:rPr>
          <w:rFonts w:ascii="Times New Roman" w:hAnsi="Times New Roman" w:cs="Times New Roman"/>
          <w:sz w:val="24"/>
          <w:szCs w:val="24"/>
        </w:rPr>
        <w:t>L’i</w:t>
      </w:r>
      <w:r w:rsidRPr="00D336A1">
        <w:rPr>
          <w:rFonts w:ascii="Times New Roman" w:hAnsi="Times New Roman" w:cs="Times New Roman"/>
          <w:sz w:val="24"/>
          <w:szCs w:val="24"/>
        </w:rPr>
        <w:t xml:space="preserve">nvitée </w:t>
      </w:r>
      <w:r>
        <w:rPr>
          <w:rFonts w:ascii="Times New Roman" w:hAnsi="Times New Roman" w:cs="Times New Roman"/>
          <w:sz w:val="24"/>
          <w:szCs w:val="24"/>
        </w:rPr>
        <w:t>de l’</w:t>
      </w:r>
      <w:r w:rsidRPr="00D336A1">
        <w:rPr>
          <w:rFonts w:ascii="Times New Roman" w:hAnsi="Times New Roman" w:cs="Times New Roman"/>
          <w:sz w:val="24"/>
          <w:szCs w:val="24"/>
        </w:rPr>
        <w:t xml:space="preserve">AFPEN </w:t>
      </w:r>
      <w:r>
        <w:rPr>
          <w:rFonts w:ascii="Times New Roman" w:hAnsi="Times New Roman" w:cs="Times New Roman"/>
          <w:sz w:val="24"/>
          <w:szCs w:val="24"/>
        </w:rPr>
        <w:t xml:space="preserve">était </w:t>
      </w:r>
      <w:r w:rsidRPr="00D336A1">
        <w:rPr>
          <w:rFonts w:ascii="Times New Roman" w:hAnsi="Times New Roman" w:cs="Times New Roman"/>
          <w:sz w:val="24"/>
          <w:szCs w:val="24"/>
        </w:rPr>
        <w:t xml:space="preserve">Mélanie </w:t>
      </w:r>
      <w:proofErr w:type="spellStart"/>
      <w:r w:rsidRPr="00D336A1">
        <w:rPr>
          <w:rFonts w:ascii="Times New Roman" w:hAnsi="Times New Roman" w:cs="Times New Roman"/>
          <w:sz w:val="24"/>
          <w:szCs w:val="24"/>
        </w:rPr>
        <w:t>Lusetti</w:t>
      </w:r>
      <w:proofErr w:type="spellEnd"/>
      <w:r w:rsidRPr="00D336A1">
        <w:rPr>
          <w:rFonts w:ascii="Times New Roman" w:hAnsi="Times New Roman" w:cs="Times New Roman"/>
          <w:sz w:val="24"/>
          <w:szCs w:val="24"/>
        </w:rPr>
        <w:t xml:space="preserve">, Psychologue </w:t>
      </w:r>
      <w:r>
        <w:rPr>
          <w:rFonts w:ascii="Times New Roman" w:hAnsi="Times New Roman" w:cs="Times New Roman"/>
          <w:sz w:val="24"/>
          <w:szCs w:val="24"/>
        </w:rPr>
        <w:t>de l’</w:t>
      </w:r>
      <w:r w:rsidR="001730E0">
        <w:rPr>
          <w:rFonts w:ascii="Times New Roman" w:hAnsi="Times New Roman" w:cs="Times New Roman"/>
          <w:sz w:val="24"/>
          <w:szCs w:val="24"/>
        </w:rPr>
        <w:t>Éducation</w:t>
      </w:r>
      <w:r>
        <w:rPr>
          <w:rFonts w:ascii="Times New Roman" w:hAnsi="Times New Roman" w:cs="Times New Roman"/>
          <w:sz w:val="24"/>
          <w:szCs w:val="24"/>
        </w:rPr>
        <w:t xml:space="preserve"> Nationale : </w:t>
      </w:r>
      <w:r w:rsidRPr="00D336A1">
        <w:rPr>
          <w:rFonts w:ascii="Times New Roman" w:hAnsi="Times New Roman" w:cs="Times New Roman"/>
          <w:sz w:val="24"/>
          <w:szCs w:val="24"/>
        </w:rPr>
        <w:t xml:space="preserve">Activités pour travailler l'éducation socio-émotionnelle en classe </w:t>
      </w:r>
    </w:p>
    <w:p w14:paraId="6CBC4A3F" w14:textId="77777777" w:rsidR="00D336A1" w:rsidRDefault="00D336A1">
      <w:pPr>
        <w:rPr>
          <w:rFonts w:ascii="Times New Roman" w:hAnsi="Times New Roman" w:cs="Times New Roman"/>
          <w:sz w:val="24"/>
          <w:szCs w:val="24"/>
        </w:rPr>
      </w:pPr>
      <w:r>
        <w:rPr>
          <w:rFonts w:ascii="Times New Roman" w:hAnsi="Times New Roman" w:cs="Times New Roman"/>
          <w:sz w:val="24"/>
          <w:szCs w:val="24"/>
        </w:rPr>
        <w:t>L’i</w:t>
      </w:r>
      <w:r w:rsidRPr="00D336A1">
        <w:rPr>
          <w:rFonts w:ascii="Times New Roman" w:hAnsi="Times New Roman" w:cs="Times New Roman"/>
          <w:sz w:val="24"/>
          <w:szCs w:val="24"/>
        </w:rPr>
        <w:t>nvité</w:t>
      </w:r>
      <w:r>
        <w:rPr>
          <w:rFonts w:ascii="Times New Roman" w:hAnsi="Times New Roman" w:cs="Times New Roman"/>
          <w:sz w:val="24"/>
          <w:szCs w:val="24"/>
        </w:rPr>
        <w:t xml:space="preserve"> de la</w:t>
      </w:r>
      <w:r w:rsidRPr="00D336A1">
        <w:rPr>
          <w:rFonts w:ascii="Times New Roman" w:hAnsi="Times New Roman" w:cs="Times New Roman"/>
          <w:sz w:val="24"/>
          <w:szCs w:val="24"/>
        </w:rPr>
        <w:t xml:space="preserve"> FNAREN </w:t>
      </w:r>
      <w:r>
        <w:rPr>
          <w:rFonts w:ascii="Times New Roman" w:hAnsi="Times New Roman" w:cs="Times New Roman"/>
          <w:sz w:val="24"/>
          <w:szCs w:val="24"/>
        </w:rPr>
        <w:t xml:space="preserve">était </w:t>
      </w:r>
      <w:r w:rsidRPr="00D336A1">
        <w:rPr>
          <w:rFonts w:ascii="Times New Roman" w:hAnsi="Times New Roman" w:cs="Times New Roman"/>
          <w:sz w:val="24"/>
          <w:szCs w:val="24"/>
        </w:rPr>
        <w:t xml:space="preserve">Jacques </w:t>
      </w:r>
      <w:proofErr w:type="spellStart"/>
      <w:r w:rsidRPr="00D336A1">
        <w:rPr>
          <w:rFonts w:ascii="Times New Roman" w:hAnsi="Times New Roman" w:cs="Times New Roman"/>
          <w:sz w:val="24"/>
          <w:szCs w:val="24"/>
        </w:rPr>
        <w:t>Marpeau</w:t>
      </w:r>
      <w:proofErr w:type="spellEnd"/>
      <w:r w:rsidRPr="00D336A1">
        <w:rPr>
          <w:rFonts w:ascii="Times New Roman" w:hAnsi="Times New Roman" w:cs="Times New Roman"/>
          <w:sz w:val="24"/>
          <w:szCs w:val="24"/>
        </w:rPr>
        <w:t xml:space="preserve">, Docteur en sciences de l’éducation et ancien formateur à l’Institut Régional du Travail Social de Paris Ile de </w:t>
      </w:r>
      <w:r>
        <w:rPr>
          <w:rFonts w:ascii="Times New Roman" w:hAnsi="Times New Roman" w:cs="Times New Roman"/>
          <w:sz w:val="24"/>
          <w:szCs w:val="24"/>
        </w:rPr>
        <w:t>France :</w:t>
      </w:r>
      <w:r w:rsidRPr="00D336A1">
        <w:rPr>
          <w:rFonts w:ascii="Times New Roman" w:hAnsi="Times New Roman" w:cs="Times New Roman"/>
          <w:sz w:val="24"/>
          <w:szCs w:val="24"/>
        </w:rPr>
        <w:t xml:space="preserve"> Le protocole</w:t>
      </w:r>
      <w:r>
        <w:rPr>
          <w:rFonts w:ascii="Times New Roman" w:hAnsi="Times New Roman" w:cs="Times New Roman"/>
          <w:sz w:val="24"/>
          <w:szCs w:val="24"/>
        </w:rPr>
        <w:t>,</w:t>
      </w:r>
      <w:r w:rsidRPr="00D336A1">
        <w:rPr>
          <w:rFonts w:ascii="Times New Roman" w:hAnsi="Times New Roman" w:cs="Times New Roman"/>
          <w:sz w:val="24"/>
          <w:szCs w:val="24"/>
        </w:rPr>
        <w:t xml:space="preserve"> un dispositif générateur de maltraitance </w:t>
      </w:r>
    </w:p>
    <w:p w14:paraId="6645A227" w14:textId="089A0D7E" w:rsidR="009B5962" w:rsidRDefault="00D336A1">
      <w:pPr>
        <w:rPr>
          <w:rFonts w:ascii="Times New Roman" w:hAnsi="Times New Roman" w:cs="Times New Roman"/>
          <w:sz w:val="24"/>
          <w:szCs w:val="24"/>
        </w:rPr>
      </w:pPr>
      <w:r>
        <w:rPr>
          <w:rFonts w:ascii="Times New Roman" w:hAnsi="Times New Roman" w:cs="Times New Roman"/>
          <w:sz w:val="24"/>
          <w:szCs w:val="24"/>
        </w:rPr>
        <w:t>Après les m</w:t>
      </w:r>
      <w:r w:rsidRPr="00D336A1">
        <w:rPr>
          <w:rFonts w:ascii="Times New Roman" w:hAnsi="Times New Roman" w:cs="Times New Roman"/>
          <w:sz w:val="24"/>
          <w:szCs w:val="24"/>
        </w:rPr>
        <w:t>ots de conclusion de la part des trois fédérations</w:t>
      </w:r>
      <w:r>
        <w:rPr>
          <w:rFonts w:ascii="Times New Roman" w:hAnsi="Times New Roman" w:cs="Times New Roman"/>
          <w:sz w:val="24"/>
          <w:szCs w:val="24"/>
        </w:rPr>
        <w:t>, un t</w:t>
      </w:r>
      <w:r w:rsidRPr="00D336A1">
        <w:rPr>
          <w:rFonts w:ascii="Times New Roman" w:hAnsi="Times New Roman" w:cs="Times New Roman"/>
          <w:sz w:val="24"/>
          <w:szCs w:val="24"/>
        </w:rPr>
        <w:t xml:space="preserve">emps de partage </w:t>
      </w:r>
      <w:r>
        <w:rPr>
          <w:rFonts w:ascii="Times New Roman" w:hAnsi="Times New Roman" w:cs="Times New Roman"/>
          <w:sz w:val="24"/>
          <w:szCs w:val="24"/>
        </w:rPr>
        <w:t xml:space="preserve">est venu clore la journée </w:t>
      </w:r>
      <w:r w:rsidRPr="00D336A1">
        <w:rPr>
          <w:rFonts w:ascii="Times New Roman" w:hAnsi="Times New Roman" w:cs="Times New Roman"/>
          <w:sz w:val="24"/>
          <w:szCs w:val="24"/>
        </w:rPr>
        <w:t>: comment chacun reste créatif dans sa pratique professionnelle ?</w:t>
      </w:r>
    </w:p>
    <w:p w14:paraId="4FF37C10" w14:textId="39804313" w:rsidR="009B5962" w:rsidRPr="00D336A1" w:rsidRDefault="009B5962" w:rsidP="009B5962">
      <w:pPr>
        <w:jc w:val="right"/>
        <w:rPr>
          <w:rFonts w:ascii="Times New Roman" w:hAnsi="Times New Roman" w:cs="Times New Roman"/>
          <w:sz w:val="24"/>
          <w:szCs w:val="24"/>
        </w:rPr>
      </w:pPr>
      <w:r>
        <w:rPr>
          <w:rFonts w:ascii="Times New Roman" w:hAnsi="Times New Roman" w:cs="Times New Roman"/>
          <w:sz w:val="24"/>
          <w:szCs w:val="24"/>
        </w:rPr>
        <w:t>Maryse Métra et Christine Mariotte</w:t>
      </w:r>
    </w:p>
    <w:p w14:paraId="65629521" w14:textId="77777777" w:rsidR="00D336A1" w:rsidRPr="00D336A1" w:rsidRDefault="00D336A1">
      <w:pPr>
        <w:rPr>
          <w:rFonts w:ascii="Times New Roman" w:hAnsi="Times New Roman" w:cs="Times New Roman"/>
          <w:sz w:val="24"/>
          <w:szCs w:val="24"/>
        </w:rPr>
      </w:pPr>
    </w:p>
    <w:sectPr w:rsidR="00D336A1" w:rsidRPr="00D336A1" w:rsidSect="00D336A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A1"/>
    <w:rsid w:val="00061229"/>
    <w:rsid w:val="001359BC"/>
    <w:rsid w:val="001730E0"/>
    <w:rsid w:val="009B5962"/>
    <w:rsid w:val="00D33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1D62"/>
  <w15:chartTrackingRefBased/>
  <w15:docId w15:val="{67C54497-9C6C-4B4C-BF6B-2E3AB8C7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METRA</dc:creator>
  <cp:keywords/>
  <dc:description/>
  <cp:lastModifiedBy>auteur</cp:lastModifiedBy>
  <cp:revision>3</cp:revision>
  <dcterms:created xsi:type="dcterms:W3CDTF">2023-02-22T12:54:00Z</dcterms:created>
  <dcterms:modified xsi:type="dcterms:W3CDTF">2023-02-22T12:54:00Z</dcterms:modified>
</cp:coreProperties>
</file>